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4B09" w14:textId="77777777" w:rsidR="003A66F7" w:rsidRPr="003A66F7" w:rsidRDefault="003A66F7" w:rsidP="003A66F7">
      <w:pPr>
        <w:widowControl/>
        <w:snapToGrid w:val="0"/>
        <w:rPr>
          <w:rFonts w:ascii="ＭＳ 明朝" w:eastAsia="ＭＳ 明朝" w:hAnsi="ＭＳ 明朝" w:cs="Times New Roman"/>
          <w:b/>
          <w:kern w:val="0"/>
          <w:sz w:val="22"/>
        </w:rPr>
      </w:pPr>
      <w:r w:rsidRPr="003A66F7">
        <w:rPr>
          <w:rFonts w:ascii="ＭＳ 明朝" w:eastAsia="ＭＳ 明朝" w:hAnsi="ＭＳ 明朝" w:cs="Times New Roman" w:hint="eastAsia"/>
          <w:b/>
          <w:kern w:val="0"/>
          <w:sz w:val="22"/>
        </w:rPr>
        <w:t xml:space="preserve">第65回北海道高等学校テニス選手権大会　</w:t>
      </w:r>
    </w:p>
    <w:p w14:paraId="4897BE63" w14:textId="77777777" w:rsidR="003A66F7" w:rsidRDefault="003A66F7" w:rsidP="003A66F7">
      <w:pPr>
        <w:rPr>
          <w:rFonts w:ascii="ＭＳ 明朝" w:eastAsia="ＭＳ 明朝" w:hAnsi="ＭＳ 明朝" w:cs="Times New Roman"/>
          <w:b/>
          <w:kern w:val="0"/>
          <w:sz w:val="22"/>
        </w:rPr>
      </w:pPr>
      <w:r w:rsidRPr="003A66F7">
        <w:rPr>
          <w:rFonts w:ascii="ＭＳ 明朝" w:eastAsia="ＭＳ 明朝" w:hAnsi="ＭＳ 明朝" w:cs="Times New Roman" w:hint="eastAsia"/>
          <w:b/>
          <w:kern w:val="0"/>
          <w:sz w:val="22"/>
        </w:rPr>
        <w:t>兼　第115回全国高等学校テニス選手権大会北海道地区予選会</w:t>
      </w:r>
      <w:r>
        <w:rPr>
          <w:rFonts w:ascii="ＭＳ 明朝" w:eastAsia="ＭＳ 明朝" w:hAnsi="ＭＳ 明朝" w:cs="Times New Roman" w:hint="eastAsia"/>
          <w:b/>
          <w:kern w:val="0"/>
          <w:sz w:val="22"/>
        </w:rPr>
        <w:t xml:space="preserve">　</w:t>
      </w:r>
    </w:p>
    <w:p w14:paraId="3DCEB332" w14:textId="25D039FA" w:rsidR="003A66F7" w:rsidRDefault="003A66F7" w:rsidP="003A66F7">
      <w:pPr>
        <w:rPr>
          <w:rFonts w:ascii="ＭＳ 明朝" w:eastAsia="ＭＳ 明朝" w:hAnsi="ＭＳ 明朝" w:cs="Times New Roman"/>
          <w:b/>
          <w:kern w:val="0"/>
          <w:sz w:val="22"/>
        </w:rPr>
      </w:pPr>
      <w:r>
        <w:rPr>
          <w:rFonts w:ascii="ＭＳ 明朝" w:eastAsia="ＭＳ 明朝" w:hAnsi="ＭＳ 明朝" w:cs="Times New Roman" w:hint="eastAsia"/>
          <w:b/>
          <w:kern w:val="0"/>
          <w:sz w:val="22"/>
        </w:rPr>
        <w:t>ご出場おめでとうございます。</w:t>
      </w:r>
    </w:p>
    <w:p w14:paraId="404CF58D" w14:textId="77777777" w:rsidR="003A66F7" w:rsidRPr="003A66F7" w:rsidRDefault="003A66F7" w:rsidP="003A66F7">
      <w:pPr>
        <w:rPr>
          <w:rFonts w:ascii="Courier New" w:hAnsi="Courier New"/>
          <w:color w:val="000000"/>
          <w:sz w:val="22"/>
          <w:shd w:val="clear" w:color="auto" w:fill="FFFFFF"/>
        </w:rPr>
      </w:pPr>
    </w:p>
    <w:p w14:paraId="620526CA" w14:textId="5F89A012" w:rsidR="004C02BA" w:rsidRPr="003A66F7" w:rsidRDefault="003A66F7">
      <w:pPr>
        <w:rPr>
          <w:rFonts w:ascii="BIZ UDPゴシック" w:eastAsia="BIZ UDPゴシック" w:hAnsi="BIZ UDPゴシック"/>
          <w:sz w:val="22"/>
        </w:rPr>
      </w:pPr>
      <w:r>
        <w:rPr>
          <w:rFonts w:ascii="Courier New" w:hAnsi="Courier New"/>
          <w:color w:val="000000"/>
          <w:sz w:val="16"/>
          <w:szCs w:val="16"/>
          <w:shd w:val="clear" w:color="auto" w:fill="FFFFFF"/>
        </w:rPr>
        <w:t>*</w:t>
      </w:r>
      <w:r w:rsidRPr="003A66F7">
        <w:rPr>
          <w:rFonts w:ascii="BIZ UDPゴシック" w:eastAsia="BIZ UDPゴシック" w:hAnsi="BIZ UDPゴシック" w:cs="ＭＳ 明朝" w:hint="eastAsia"/>
          <w:color w:val="000000"/>
          <w:sz w:val="22"/>
          <w:shd w:val="clear" w:color="auto" w:fill="FFFFFF"/>
        </w:rPr>
        <w:t>◆</w:t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宿泊・お弁当の申込について</w:t>
      </w:r>
      <w:r w:rsidRPr="003A66F7">
        <w:rPr>
          <w:rFonts w:ascii="BIZ UDPゴシック" w:eastAsia="BIZ UDPゴシック" w:hAnsi="BIZ UDPゴシック" w:cs="ＭＳ 明朝" w:hint="eastAsia"/>
          <w:color w:val="000000"/>
          <w:sz w:val="22"/>
          <w:shd w:val="clear" w:color="auto" w:fill="FFFFFF"/>
        </w:rPr>
        <w:t>◆</w:t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*</w:t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本大会における、宿泊・お弁当の手配希望がある学校につきましては、株式会社JTBへご連絡し、直接希望内容をお伝えください。</w:t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申込期日につきましては、*2025年5月23日（金）*までとさせて頂きます。手配状況が分かり次第、担当者より順次ご連絡をさせて頂きます。</w:t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*</w:t>
      </w:r>
      <w:r w:rsidRPr="003A66F7">
        <w:rPr>
          <w:rFonts w:ascii="BIZ UDPゴシック" w:eastAsia="BIZ UDPゴシック" w:hAnsi="BIZ UDPゴシック" w:cs="ＭＳ 明朝" w:hint="eastAsia"/>
          <w:color w:val="000000"/>
          <w:sz w:val="22"/>
          <w:shd w:val="clear" w:color="auto" w:fill="FFFFFF"/>
        </w:rPr>
        <w:t>※</w:t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こちらは、手配を確約するものではございません。空き状況によっては手配不可の場合もございますので、予めご了承ください。*</w:t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*</w:t>
      </w:r>
      <w:r w:rsidRPr="003A66F7">
        <w:rPr>
          <w:rFonts w:ascii="BIZ UDPゴシック" w:eastAsia="BIZ UDPゴシック" w:hAnsi="BIZ UDPゴシック" w:cs="ＭＳ 明朝" w:hint="eastAsia"/>
          <w:color w:val="000000"/>
          <w:sz w:val="22"/>
          <w:shd w:val="clear" w:color="auto" w:fill="FFFFFF"/>
        </w:rPr>
        <w:t>※</w:t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また、お弁当のみの手配については、承ることができません。宿泊が手配できた場合のみお弁当の申込を承ります。*</w:t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＜ご連絡先＞</w:t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株式会社JTB 北海道事業部 帯広サテライト 担当：竹原</w:t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〒080-0010 帯広市大通南10丁目8 帯広フコク生命ビル5F 営業時間  09:30～17:30（土日祝を除く平日）</w:t>
      </w:r>
      <w:r w:rsidRPr="003A66F7">
        <w:rPr>
          <w:rFonts w:ascii="BIZ UDPゴシック" w:eastAsia="BIZ UDPゴシック" w:hAnsi="BIZ UDPゴシック"/>
          <w:color w:val="000000"/>
          <w:sz w:val="22"/>
        </w:rPr>
        <w:br/>
      </w:r>
      <w:r w:rsidRPr="003A66F7"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  <w:t>担当者連絡先：070-4354-0722 支店連絡先：0155-22-7451</w:t>
      </w:r>
    </w:p>
    <w:sectPr w:rsidR="004C02BA" w:rsidRPr="003A66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F7"/>
    <w:rsid w:val="003A66F7"/>
    <w:rsid w:val="00413478"/>
    <w:rsid w:val="004C02BA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EE262"/>
  <w15:chartTrackingRefBased/>
  <w15:docId w15:val="{D472533D-B7B4-4310-BDFB-41E23E2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浩史</dc:creator>
  <cp:keywords/>
  <dc:description/>
  <cp:lastModifiedBy>小田切 薫</cp:lastModifiedBy>
  <cp:revision>2</cp:revision>
  <dcterms:created xsi:type="dcterms:W3CDTF">2025-04-25T07:58:00Z</dcterms:created>
  <dcterms:modified xsi:type="dcterms:W3CDTF">2025-04-25T07:58:00Z</dcterms:modified>
</cp:coreProperties>
</file>